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278" w:rsidRDefault="008B0278" w:rsidP="008B0278">
      <w:pPr>
        <w:pStyle w:val="Titre3"/>
        <w:rPr>
          <w:rFonts w:eastAsia="Times New Roman"/>
        </w:rPr>
      </w:pPr>
      <w:r>
        <w:rPr>
          <w:rFonts w:ascii="Times" w:eastAsia="Times New Roman" w:hAnsi="Times" w:cs="Times"/>
          <w:b w:val="0"/>
          <w:bCs w:val="0"/>
          <w:sz w:val="18"/>
          <w:szCs w:val="18"/>
          <w:u w:val="single"/>
        </w:rPr>
        <w:t>Déroulé de la journée Zumba solidaire.</w:t>
      </w:r>
    </w:p>
    <w:p w:rsidR="008B0278" w:rsidRDefault="008B0278" w:rsidP="008B0278">
      <w:pPr>
        <w:pStyle w:val="NormalWeb"/>
      </w:pPr>
      <w:r>
        <w:rPr>
          <w:rFonts w:ascii="Times" w:hAnsi="Times" w:cs="Times"/>
        </w:rPr>
        <w:t>La journée de la Zumba solidaire a débuté dès le matin avec l’arrivée des bénévoles. Ces derniers se sont mobilisés afin d’assurer la préparation complète de l’événement. La salle a été aménagée avec soin : installation du matériel de sonorisation, mise en place de l’espace d’accueil, organisation de la zone dédiée à la collecte des denrées alimentaires ainsi que l’installation de la buvette. L’objectif était de créer un cadre chaleureux, fonctionnel et accueillant pour l’ensemble des participants.</w:t>
      </w:r>
    </w:p>
    <w:p w:rsidR="008B0278" w:rsidRDefault="008B0278" w:rsidP="008B0278">
      <w:pPr>
        <w:pStyle w:val="NormalWeb"/>
      </w:pPr>
      <w:r>
        <w:rPr>
          <w:rFonts w:ascii="Times" w:hAnsi="Times" w:cs="Times"/>
        </w:rPr>
        <w:t>Une fois l’installation terminée, un temps d’échange a été organisé entre les bénévoles et les membres de l’association. Ce moment a permis de rappeler les objectifs solidaires de la journée et de répartir clairement les rôles à tenir tout au long de l’événement. Chaque bénévole a ainsi été positionné sur une mission précise : accueil du public, gestion de la collecte des denrées, tenue de la buvette, encadrement de la salle ou soutien logistique, garantissant une organisation fluide et efficace.</w:t>
      </w:r>
    </w:p>
    <w:p w:rsidR="008B0278" w:rsidRDefault="008B0278" w:rsidP="008B0278">
      <w:pPr>
        <w:pStyle w:val="NormalWeb"/>
      </w:pPr>
      <w:r>
        <w:rPr>
          <w:rFonts w:ascii="Times" w:hAnsi="Times" w:cs="Times"/>
        </w:rPr>
        <w:t>Dès l’ouverture au public, la récolte des denrées alimentaires a débuté. Les bénévoles ont accueilli les participants, expliqué le principe de la Zumba solidaire et collecté les dons dans un esprit de convivialité. Tout au long de la journée, une buvette a été mise à disposition du public, proposant des gâteaux ainsi que du chocolat chaud. Cet espace a favorisé les échanges, les temps de pause et a contribué à instaurer une ambiance chaleureuse et conviviale.</w:t>
      </w:r>
    </w:p>
    <w:p w:rsidR="008B0278" w:rsidRDefault="008B0278" w:rsidP="008B0278">
      <w:pPr>
        <w:pStyle w:val="NormalWeb"/>
      </w:pPr>
      <w:r>
        <w:rPr>
          <w:rFonts w:ascii="Times" w:hAnsi="Times" w:cs="Times"/>
        </w:rPr>
        <w:t>La matinée s’est poursuivie par un temps institutionnel marqué par les discours officiels. Monsieur le Maire, accompagné des membres du bureau de l’association, a pris la parole afin de remercier les bénévoles pour leur engagement, saluer la mobilisation des participants et souligner l’importance des actions solidaires menées à l’échelle locale. Les membres du bureau ont également rappelé les missions de l’association et l’impact concret de la collecte auprès des bénéficiaires.</w:t>
      </w:r>
    </w:p>
    <w:p w:rsidR="008B0278" w:rsidRDefault="008B0278" w:rsidP="008B0278">
      <w:pPr>
        <w:pStyle w:val="NormalWeb"/>
      </w:pPr>
      <w:r>
        <w:rPr>
          <w:rFonts w:ascii="Times" w:hAnsi="Times" w:cs="Times"/>
        </w:rPr>
        <w:t>À l’issue de ces prises de parole, la séance de Zumba a débuté. Les participants ont pu profiter d’un moment sportif, dynamique et fédérateur dans une ambiance festive. L’énergie collective, la musique et l’enthousiasme général ont largement contribué à la réussite de l’animation et à la mobilisation autour de la cause solidaire.</w:t>
      </w:r>
    </w:p>
    <w:p w:rsidR="008B0278" w:rsidRDefault="008B0278" w:rsidP="008B0278">
      <w:pPr>
        <w:pStyle w:val="NormalWeb"/>
      </w:pPr>
      <w:r>
        <w:rPr>
          <w:rFonts w:ascii="Times" w:hAnsi="Times" w:cs="Times"/>
        </w:rPr>
        <w:t>Enfin, la journée s’est conclue par le comptage des denrées récoltées. Les bénévoles se sont réunis pour trier, comptabiliser et organiser l’ensemble des dons collectés. Ce temps de clôture a permis d’établir un bilan positif de l’événement, mettant en avant l’implication de tous et la réussite de cette action solidaire, à la fois sportive, conviviale et engagée.</w:t>
      </w:r>
    </w:p>
    <w:p w:rsidR="00177ADE" w:rsidRDefault="00177ADE">
      <w:bookmarkStart w:id="0" w:name="_GoBack"/>
      <w:bookmarkEnd w:id="0"/>
    </w:p>
    <w:sectPr w:rsidR="00177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278"/>
    <w:rsid w:val="00177ADE"/>
    <w:rsid w:val="008B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CE346-B7A0-4B41-933C-A4621560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semiHidden/>
    <w:unhideWhenUsed/>
    <w:qFormat/>
    <w:rsid w:val="008B0278"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semiHidden/>
    <w:rsid w:val="008B0278"/>
    <w:rPr>
      <w:rFonts w:ascii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8B02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26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Roubaix</Company>
  <LinksUpToDate>false</LinksUpToDate>
  <CharactersWithSpaces>2686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CHABERT Laurane</dc:creator>
  <cp:keywords/>
  <dc:description/>
  <cp:lastModifiedBy>CHABERT Laurane</cp:lastModifiedBy>
  <cp:revision>1</cp:revision>
  <dcterms:created xsi:type="dcterms:W3CDTF">2026-02-09T09:52:00Z</dcterms:created>
  <dcterms:modified xsi:type="dcterms:W3CDTF">2026-02-09T09:53:00Z</dcterms:modified>
</cp:coreProperties>
</file>